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55" w:rsidRDefault="00CC31D3" w:rsidP="00CC31D3">
      <w:pPr>
        <w:jc w:val="center"/>
        <w:rPr>
          <w:b/>
          <w:bCs/>
        </w:rPr>
      </w:pPr>
      <w:r w:rsidRPr="00203424">
        <w:rPr>
          <w:b/>
          <w:bCs/>
        </w:rPr>
        <w:t>BIRBAL SAHNI INSTITUTE OF PALAEOSCIENCES, LUCKNOW</w:t>
      </w:r>
    </w:p>
    <w:p w:rsidR="00CC31D3" w:rsidRPr="00920BEB" w:rsidRDefault="00CC31D3" w:rsidP="00920BEB">
      <w:pPr>
        <w:jc w:val="center"/>
        <w:rPr>
          <w:b/>
          <w:bCs/>
          <w:smallCaps/>
        </w:rPr>
      </w:pPr>
      <w:r w:rsidRPr="00920BEB">
        <w:rPr>
          <w:b/>
          <w:bCs/>
          <w:smallCaps/>
        </w:rPr>
        <w:t>Application for the Advance of the Medical Treatment</w:t>
      </w:r>
    </w:p>
    <w:p w:rsidR="00CC31D3" w:rsidRDefault="00CC31D3" w:rsidP="00CC31D3">
      <w:pPr>
        <w:jc w:val="both"/>
        <w:rPr>
          <w:b/>
          <w:bCs/>
        </w:rPr>
      </w:pPr>
    </w:p>
    <w:p w:rsidR="00CC31D3" w:rsidRDefault="0056189D" w:rsidP="00920BEB">
      <w:pPr>
        <w:spacing w:line="360" w:lineRule="auto"/>
        <w:jc w:val="both"/>
      </w:pPr>
      <w:r>
        <w:rPr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53.85pt;margin-top:9.75pt;width:213.45pt;height:0;z-index:251663360" o:connectortype="straight"/>
        </w:pict>
      </w:r>
      <w:r w:rsidR="00CC31D3" w:rsidRPr="00CC31D3">
        <w:t>1.</w:t>
      </w:r>
      <w:r w:rsidR="00CC31D3" w:rsidRPr="00CC31D3">
        <w:tab/>
        <w:t>Name and Designation of the Govt. Servant</w:t>
      </w:r>
      <w:r>
        <w:t>:</w:t>
      </w:r>
    </w:p>
    <w:p w:rsidR="00CC31D3" w:rsidRDefault="0056189D" w:rsidP="00920BEB">
      <w:pPr>
        <w:spacing w:line="360" w:lineRule="auto"/>
        <w:jc w:val="both"/>
      </w:pPr>
      <w:r>
        <w:rPr>
          <w:noProof/>
          <w:lang w:bidi="hi-IN"/>
        </w:rPr>
        <w:pict>
          <v:shape id="_x0000_s1032" type="#_x0000_t32" style="position:absolute;left:0;text-align:left;margin-left:130.15pt;margin-top:10.15pt;width:337.15pt;height:0;z-index:251660288" o:connectortype="straight"/>
        </w:pict>
      </w:r>
      <w:r w:rsidR="00CC31D3">
        <w:t>2.</w:t>
      </w:r>
      <w:r w:rsidR="00CC31D3">
        <w:tab/>
        <w:t>Present Basic Pay</w:t>
      </w:r>
      <w:r>
        <w:t>:</w:t>
      </w:r>
    </w:p>
    <w:p w:rsidR="00CC31D3" w:rsidRDefault="0056189D" w:rsidP="00920BEB">
      <w:pPr>
        <w:spacing w:line="360" w:lineRule="auto"/>
        <w:jc w:val="both"/>
      </w:pPr>
      <w:r>
        <w:rPr>
          <w:noProof/>
          <w:lang w:bidi="hi-IN"/>
        </w:rPr>
        <w:pict>
          <v:shape id="_x0000_s1037" type="#_x0000_t32" style="position:absolute;left:0;text-align:left;margin-left:314.75pt;margin-top:9.75pt;width:152.55pt;height:0;z-index:251665408" o:connectortype="straight"/>
        </w:pict>
      </w:r>
      <w:r w:rsidR="00CC31D3">
        <w:t xml:space="preserve">3. </w:t>
      </w:r>
      <w:r w:rsidR="00CC31D3">
        <w:tab/>
        <w:t>Name of the Patient and Relationship with Govt. Servant</w:t>
      </w:r>
      <w:r>
        <w:t>:</w:t>
      </w:r>
    </w:p>
    <w:p w:rsidR="00CC31D3" w:rsidRDefault="0056189D" w:rsidP="00920BEB">
      <w:pPr>
        <w:spacing w:line="360" w:lineRule="auto"/>
        <w:jc w:val="both"/>
      </w:pPr>
      <w:r>
        <w:rPr>
          <w:noProof/>
          <w:lang w:bidi="hi-IN"/>
        </w:rPr>
        <w:pict>
          <v:shape id="_x0000_s1033" type="#_x0000_t32" style="position:absolute;left:0;text-align:left;margin-left:122.25pt;margin-top:10.55pt;width:345.05pt;height:0;z-index:251661312" o:connectortype="straight"/>
        </w:pict>
      </w:r>
      <w:r w:rsidR="00CC31D3">
        <w:t>4.</w:t>
      </w:r>
      <w:r w:rsidR="00CC31D3">
        <w:tab/>
        <w:t>Nature of Illness</w:t>
      </w:r>
      <w:r>
        <w:t>:</w:t>
      </w:r>
    </w:p>
    <w:p w:rsidR="00CC31D3" w:rsidRDefault="0056189D" w:rsidP="00920BEB">
      <w:pPr>
        <w:spacing w:line="360" w:lineRule="auto"/>
        <w:jc w:val="both"/>
      </w:pPr>
      <w:r>
        <w:rPr>
          <w:noProof/>
          <w:lang w:bidi="hi-IN"/>
        </w:rPr>
        <w:pict>
          <v:shape id="_x0000_s1036" type="#_x0000_t32" style="position:absolute;left:0;text-align:left;margin-left:189pt;margin-top:9.2pt;width:281.7pt;height:0;z-index:251664384" o:connectortype="straight"/>
        </w:pict>
      </w:r>
      <w:r w:rsidR="00CC31D3">
        <w:t xml:space="preserve">5. </w:t>
      </w:r>
      <w:r w:rsidR="00CC31D3">
        <w:tab/>
        <w:t>Amount of Advance Required</w:t>
      </w:r>
      <w:r>
        <w:t>:</w:t>
      </w:r>
    </w:p>
    <w:p w:rsidR="00CC31D3" w:rsidRDefault="0056189D" w:rsidP="00920BEB">
      <w:pPr>
        <w:spacing w:line="360" w:lineRule="auto"/>
        <w:jc w:val="both"/>
      </w:pPr>
      <w:r>
        <w:rPr>
          <w:noProof/>
          <w:lang w:bidi="hi-IN"/>
        </w:rPr>
        <w:pict>
          <v:shape id="_x0000_s1038" type="#_x0000_t32" style="position:absolute;left:0;text-align:left;margin-left:370.95pt;margin-top:11.6pt;width:99.75pt;height:0;z-index:251666432" o:connectortype="straight"/>
        </w:pict>
      </w:r>
      <w:r w:rsidR="00CC31D3">
        <w:t>6.</w:t>
      </w:r>
      <w:r w:rsidR="00CC31D3">
        <w:tab/>
        <w:t xml:space="preserve">Whether Security in case of the Temporary Govt. Servant </w:t>
      </w:r>
      <w:proofErr w:type="gramStart"/>
      <w:r w:rsidR="00CC31D3">
        <w:t>furnished</w:t>
      </w:r>
      <w:r>
        <w:t xml:space="preserve"> :</w:t>
      </w:r>
      <w:proofErr w:type="gramEnd"/>
    </w:p>
    <w:p w:rsidR="0056189D" w:rsidRDefault="0056189D" w:rsidP="00920BEB">
      <w:pPr>
        <w:spacing w:line="360" w:lineRule="auto"/>
        <w:jc w:val="both"/>
      </w:pPr>
      <w:r>
        <w:rPr>
          <w:noProof/>
          <w:lang w:bidi="hi-IN"/>
        </w:rPr>
        <w:pict>
          <v:shape id="_x0000_s1039" type="#_x0000_t32" style="position:absolute;left:0;text-align:left;margin-left:37.45pt;margin-top:7.75pt;width:433.25pt;height:0;z-index:251667456" o:connectortype="straight"/>
        </w:pict>
      </w:r>
    </w:p>
    <w:p w:rsidR="00920BEB" w:rsidRDefault="00920BEB" w:rsidP="00CC31D3">
      <w:pPr>
        <w:jc w:val="both"/>
        <w:rPr>
          <w:rFonts w:hint="cs"/>
          <w:lang w:bidi="hi-IN"/>
        </w:rPr>
      </w:pPr>
    </w:p>
    <w:p w:rsidR="00E27225" w:rsidRDefault="00E27225" w:rsidP="00CC31D3">
      <w:pPr>
        <w:jc w:val="both"/>
        <w:rPr>
          <w:rFonts w:hint="cs"/>
          <w:lang w:bidi="hi-IN"/>
        </w:rPr>
      </w:pPr>
    </w:p>
    <w:p w:rsidR="00CC31D3" w:rsidRDefault="00CC31D3" w:rsidP="00CC31D3">
      <w:pPr>
        <w:jc w:val="both"/>
      </w:pPr>
      <w:r>
        <w:t>Dated: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189D">
        <w:tab/>
      </w:r>
      <w:r w:rsidR="0056189D">
        <w:tab/>
      </w:r>
      <w:r w:rsidR="0056189D">
        <w:tab/>
      </w:r>
      <w:r>
        <w:t>Signature of Govt. Servant</w:t>
      </w:r>
    </w:p>
    <w:p w:rsidR="00CC31D3" w:rsidRDefault="00CC31D3" w:rsidP="00CC31D3">
      <w:pPr>
        <w:jc w:val="both"/>
        <w:rPr>
          <w:rFonts w:hint="cs"/>
          <w:lang w:bidi="hi-IN"/>
        </w:rPr>
      </w:pPr>
    </w:p>
    <w:p w:rsidR="00E27225" w:rsidRDefault="00E27225" w:rsidP="00CC31D3">
      <w:pPr>
        <w:jc w:val="both"/>
        <w:rPr>
          <w:rFonts w:hint="cs"/>
          <w:lang w:bidi="hi-IN"/>
        </w:rPr>
      </w:pPr>
      <w:r>
        <w:rPr>
          <w:noProof/>
          <w:lang w:bidi="hi-IN"/>
        </w:rPr>
        <w:pict>
          <v:shape id="_x0000_s1044" type="#_x0000_t32" style="position:absolute;left:0;text-align:left;margin-left:-2.8pt;margin-top:4.9pt;width:492.85pt;height:0;z-index:251672576" o:connectortype="straight">
            <v:stroke dashstyle="longDashDot"/>
          </v:shape>
        </w:pict>
      </w:r>
    </w:p>
    <w:p w:rsidR="00E27225" w:rsidRDefault="00E27225" w:rsidP="00CC31D3">
      <w:pPr>
        <w:jc w:val="both"/>
        <w:rPr>
          <w:rFonts w:hint="cs"/>
          <w:lang w:bidi="hi-IN"/>
        </w:rPr>
      </w:pPr>
    </w:p>
    <w:p w:rsidR="00CC31D3" w:rsidRDefault="0056189D" w:rsidP="0056189D">
      <w:pPr>
        <w:spacing w:line="360" w:lineRule="auto"/>
        <w:jc w:val="both"/>
      </w:pPr>
      <w:r>
        <w:rPr>
          <w:noProof/>
          <w:lang w:bidi="hi-IN"/>
        </w:rPr>
        <w:pict>
          <v:shape id="_x0000_s1043" type="#_x0000_t32" style="position:absolute;left:0;text-align:left;margin-left:382.95pt;margin-top:101.8pt;width:58.7pt;height:0;z-index:251671552" o:connectortype="straight"/>
        </w:pict>
      </w:r>
      <w:r>
        <w:rPr>
          <w:noProof/>
          <w:lang w:bidi="hi-IN"/>
        </w:rPr>
        <w:pict>
          <v:shape id="_x0000_s1042" type="#_x0000_t32" style="position:absolute;left:0;text-align:left;margin-left:26.7pt;margin-top:75.05pt;width:103.45pt;height:0;z-index:251670528" o:connectortype="straight"/>
        </w:pict>
      </w:r>
      <w:r>
        <w:rPr>
          <w:noProof/>
          <w:lang w:bidi="hi-IN"/>
        </w:rPr>
        <w:pict>
          <v:shape id="_x0000_s1041" type="#_x0000_t32" style="position:absolute;left:0;text-align:left;margin-left:299.9pt;margin-top:50.75pt;width:138.55pt;height:0;z-index:251669504" o:connectortype="straight"/>
        </w:pict>
      </w:r>
      <w:r>
        <w:rPr>
          <w:noProof/>
          <w:lang w:bidi="hi-IN"/>
        </w:rPr>
        <w:pict>
          <v:shape id="_x0000_s1040" type="#_x0000_t32" style="position:absolute;left:0;text-align:left;margin-left:29.75pt;margin-top:30.35pt;width:181.4pt;height:0;z-index:251668480" o:connectortype="straight"/>
        </w:pict>
      </w:r>
      <w:r>
        <w:rPr>
          <w:noProof/>
          <w:lang w:bidi="hi-IN"/>
        </w:rPr>
        <w:pict>
          <v:shape id="_x0000_s1034" type="#_x0000_t32" style="position:absolute;left:0;text-align:left;margin-left:185.25pt;margin-top:7.8pt;width:217.2pt;height:0;z-index:251662336" o:connectortype="straight"/>
        </w:pict>
      </w:r>
      <w:r w:rsidR="00CC31D3">
        <w:t>Certified that the patient Dr./</w:t>
      </w:r>
      <w:proofErr w:type="spellStart"/>
      <w:r w:rsidR="00CC31D3">
        <w:t>Shri</w:t>
      </w:r>
      <w:proofErr w:type="spellEnd"/>
      <w:r w:rsidR="00CC31D3">
        <w:t>/Smt.</w:t>
      </w:r>
      <w:r w:rsidR="00CC31D3">
        <w:tab/>
      </w:r>
      <w:r w:rsidR="00CC31D3">
        <w:tab/>
      </w:r>
      <w:r w:rsidR="00CC31D3">
        <w:tab/>
      </w:r>
      <w:r w:rsidR="00CC31D3">
        <w:tab/>
      </w:r>
      <w:r>
        <w:rPr>
          <w:rFonts w:hint="cs"/>
          <w:cs/>
          <w:lang w:bidi="hi-IN"/>
        </w:rPr>
        <w:tab/>
        <w:t xml:space="preserve">       </w:t>
      </w:r>
      <w:r w:rsidR="00CC31D3">
        <w:t>Wife/Son/Daughter of Sri</w:t>
      </w:r>
      <w:r w:rsidR="00CC31D3">
        <w:tab/>
      </w:r>
      <w:r w:rsidR="00CC31D3">
        <w:tab/>
      </w:r>
      <w:r w:rsidR="00CC31D3">
        <w:tab/>
      </w:r>
      <w:r>
        <w:rPr>
          <w:rFonts w:hint="cs"/>
          <w:cs/>
          <w:lang w:bidi="hi-IN"/>
        </w:rPr>
        <w:tab/>
      </w:r>
      <w:r>
        <w:rPr>
          <w:rFonts w:hint="cs"/>
          <w:cs/>
          <w:lang w:bidi="hi-IN"/>
        </w:rPr>
        <w:tab/>
        <w:t xml:space="preserve">      </w:t>
      </w:r>
      <w:r w:rsidR="00CC31D3">
        <w:t xml:space="preserve">employed in the Birbal Sahni Institute of Palaeosciences, Lucknow is being treated as an Indoor/Outdoor patient, in </w:t>
      </w:r>
      <w:proofErr w:type="gramStart"/>
      <w:r w:rsidR="00CC31D3">
        <w:t xml:space="preserve">the </w:t>
      </w:r>
      <w:r w:rsidR="00CC31D3">
        <w:tab/>
      </w:r>
      <w:r w:rsidR="00CC31D3">
        <w:tab/>
      </w:r>
      <w:r w:rsidR="00CC31D3">
        <w:tab/>
      </w:r>
      <w:r w:rsidR="00CC31D3">
        <w:tab/>
      </w:r>
      <w:r>
        <w:rPr>
          <w:rFonts w:hint="cs"/>
          <w:cs/>
          <w:lang w:bidi="hi-IN"/>
        </w:rPr>
        <w:t xml:space="preserve">  </w:t>
      </w:r>
      <w:r w:rsidR="00CC31D3">
        <w:t>is</w:t>
      </w:r>
      <w:proofErr w:type="gramEnd"/>
      <w:r w:rsidR="00CC31D3">
        <w:t xml:space="preserve"> suffering from </w:t>
      </w:r>
      <w:r w:rsidR="00CC31D3">
        <w:tab/>
      </w:r>
      <w:r w:rsidR="00CC31D3">
        <w:tab/>
      </w:r>
      <w:r w:rsidR="00CC31D3">
        <w:tab/>
      </w:r>
      <w:r>
        <w:rPr>
          <w:rFonts w:hint="cs"/>
          <w:cs/>
          <w:lang w:bidi="hi-IN"/>
        </w:rPr>
        <w:t xml:space="preserve">    .</w:t>
      </w:r>
      <w:r w:rsidR="00CC31D3">
        <w:t xml:space="preserve">The probable duration of treatment of the patient in the Hospital will be approximate about days/month and the anticipated cost of treatment will be Rs. </w:t>
      </w:r>
      <w:r w:rsidR="00CC31D3">
        <w:tab/>
      </w:r>
      <w:r w:rsidR="00CC31D3">
        <w:tab/>
      </w:r>
      <w:r>
        <w:rPr>
          <w:rFonts w:hint="cs"/>
          <w:cs/>
          <w:lang w:bidi="hi-IN"/>
        </w:rPr>
        <w:t xml:space="preserve">  </w:t>
      </w:r>
      <w:proofErr w:type="gramStart"/>
      <w:r w:rsidR="00CC31D3">
        <w:t>only</w:t>
      </w:r>
      <w:proofErr w:type="gramEnd"/>
      <w:r w:rsidR="00CC31D3">
        <w:t xml:space="preserve"> which would otherwise be reimbursable under Central Medical Attendance (CMA) Rules as amended from time to time.</w:t>
      </w:r>
    </w:p>
    <w:p w:rsidR="00CC31D3" w:rsidRDefault="00CC31D3" w:rsidP="00E27225">
      <w:pPr>
        <w:numPr>
          <w:ilvl w:val="0"/>
          <w:numId w:val="1"/>
        </w:numPr>
        <w:spacing w:line="360" w:lineRule="auto"/>
        <w:jc w:val="both"/>
      </w:pPr>
      <w:r>
        <w:t>Certified that the treatment at the outpatient Department is being undertaken only on my advice.</w:t>
      </w:r>
    </w:p>
    <w:p w:rsidR="00A902AB" w:rsidRDefault="00CC31D3" w:rsidP="00E27225">
      <w:pPr>
        <w:numPr>
          <w:ilvl w:val="0"/>
          <w:numId w:val="1"/>
        </w:numPr>
        <w:spacing w:line="360" w:lineRule="auto"/>
        <w:jc w:val="both"/>
      </w:pPr>
      <w:r>
        <w:t>Certified that the p</w:t>
      </w:r>
      <w:r w:rsidR="00A902AB">
        <w:t xml:space="preserve">atient is advised to receive treatment as an outdoor patient as the treatment as indoor patient as a recognized T.B. Institution is not considered necessary. </w:t>
      </w:r>
    </w:p>
    <w:p w:rsidR="00A902AB" w:rsidRDefault="00A902AB" w:rsidP="00E27225">
      <w:pPr>
        <w:numPr>
          <w:ilvl w:val="0"/>
          <w:numId w:val="1"/>
        </w:numPr>
        <w:spacing w:line="360" w:lineRule="auto"/>
        <w:jc w:val="both"/>
        <w:rPr>
          <w:rFonts w:hint="cs"/>
        </w:rPr>
      </w:pPr>
      <w:r>
        <w:t xml:space="preserve">Certified that the patient has reasonable chance to recovery if treated otherwise than as an indoor patient in the recognized T.B. Institution. </w:t>
      </w:r>
    </w:p>
    <w:p w:rsidR="00E27225" w:rsidRDefault="00E27225" w:rsidP="00E27225">
      <w:pPr>
        <w:spacing w:line="360" w:lineRule="auto"/>
        <w:jc w:val="both"/>
        <w:rPr>
          <w:rFonts w:hint="cs"/>
          <w:lang w:bidi="hi-IN"/>
        </w:rPr>
      </w:pPr>
    </w:p>
    <w:p w:rsidR="00E27225" w:rsidRDefault="00E27225" w:rsidP="00E27225">
      <w:pPr>
        <w:spacing w:line="360" w:lineRule="auto"/>
        <w:jc w:val="both"/>
        <w:rPr>
          <w:rFonts w:hint="cs"/>
          <w:lang w:bidi="hi-IN"/>
        </w:rPr>
      </w:pPr>
    </w:p>
    <w:p w:rsidR="00E27225" w:rsidRDefault="00E27225" w:rsidP="00E27225">
      <w:pPr>
        <w:spacing w:line="360" w:lineRule="auto"/>
        <w:jc w:val="both"/>
      </w:pPr>
    </w:p>
    <w:p w:rsidR="00A902AB" w:rsidRDefault="00A902AB" w:rsidP="00CC31D3">
      <w:pPr>
        <w:jc w:val="both"/>
      </w:pPr>
    </w:p>
    <w:p w:rsidR="00CC31D3" w:rsidRDefault="00A902AB" w:rsidP="00CC31D3">
      <w:pPr>
        <w:jc w:val="both"/>
      </w:pPr>
      <w:r>
        <w:t>Countersigned by Superintendent</w:t>
      </w:r>
      <w:r>
        <w:tab/>
      </w:r>
      <w:r>
        <w:tab/>
      </w:r>
      <w:r>
        <w:tab/>
      </w:r>
      <w:r w:rsidR="00E27225">
        <w:rPr>
          <w:rFonts w:hint="cs"/>
          <w:cs/>
          <w:lang w:bidi="hi-IN"/>
        </w:rPr>
        <w:tab/>
      </w:r>
      <w:r w:rsidR="00E27225">
        <w:rPr>
          <w:rFonts w:hint="cs"/>
          <w:cs/>
          <w:lang w:bidi="hi-IN"/>
        </w:rPr>
        <w:tab/>
      </w:r>
      <w:r>
        <w:t>Signature of M.O. of the Hospital</w:t>
      </w:r>
      <w:r w:rsidR="00CC31D3">
        <w:t xml:space="preserve"> </w:t>
      </w:r>
    </w:p>
    <w:p w:rsidR="0056189D" w:rsidRDefault="0056189D" w:rsidP="00CC31D3">
      <w:pPr>
        <w:jc w:val="both"/>
      </w:pPr>
    </w:p>
    <w:p w:rsidR="0056189D" w:rsidRPr="00CC31D3" w:rsidRDefault="0056189D" w:rsidP="00CC31D3">
      <w:pPr>
        <w:jc w:val="both"/>
      </w:pPr>
    </w:p>
    <w:sectPr w:rsidR="0056189D" w:rsidRPr="00CC31D3" w:rsidSect="0056189D">
      <w:pgSz w:w="12240" w:h="15840"/>
      <w:pgMar w:top="90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56C2"/>
    <w:multiLevelType w:val="hybridMultilevel"/>
    <w:tmpl w:val="23D65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C31D3"/>
    <w:rsid w:val="00192B6F"/>
    <w:rsid w:val="0056189D"/>
    <w:rsid w:val="00920BEB"/>
    <w:rsid w:val="00A902AB"/>
    <w:rsid w:val="00CC31D3"/>
    <w:rsid w:val="00DD3755"/>
    <w:rsid w:val="00E2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43"/>
        <o:r id="V:Rule17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2</cp:revision>
  <dcterms:created xsi:type="dcterms:W3CDTF">2019-01-30T04:55:00Z</dcterms:created>
  <dcterms:modified xsi:type="dcterms:W3CDTF">2019-01-30T05:29:00Z</dcterms:modified>
</cp:coreProperties>
</file>